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5F55D2" w:rsidRDefault="00F64A32">
      <w:pPr>
        <w:spacing w:line="260" w:lineRule="exact"/>
        <w:ind w:left="360" w:hanging="360"/>
        <w:rPr>
          <w:b/>
          <w:sz w:val="20"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b/>
        </w:rPr>
        <w:tab/>
      </w:r>
      <w:r>
        <w:rPr>
          <w:b/>
          <w:sz w:val="20"/>
        </w:rPr>
        <w:t>National Casualty Company</w:t>
      </w:r>
    </w:p>
    <w:p w:rsidR="00F64A3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Home Office:</w:t>
      </w:r>
      <w:r>
        <w:rPr>
          <w:sz w:val="20"/>
        </w:rPr>
        <w:tab/>
        <w:t>One Nationwide Plaza</w:t>
      </w:r>
    </w:p>
    <w:p w:rsidR="005F55D2" w:rsidRDefault="00F64A32" w:rsidP="00F64A32">
      <w:pPr>
        <w:spacing w:line="260" w:lineRule="exact"/>
        <w:ind w:left="1680"/>
        <w:rPr>
          <w:sz w:val="20"/>
        </w:rPr>
      </w:pPr>
      <w:r>
        <w:rPr>
          <w:sz w:val="20"/>
        </w:rPr>
        <w:t xml:space="preserve">Columbus, Ohio 43215 </w:t>
      </w:r>
    </w:p>
    <w:p w:rsidR="005F55D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5F55D2" w:rsidRDefault="00F64A32" w:rsidP="006D2C00">
      <w:pPr>
        <w:widowControl w:val="0"/>
        <w:spacing w:after="140" w:line="260" w:lineRule="exact"/>
        <w:ind w:left="1680" w:hanging="1320"/>
        <w:rPr>
          <w:sz w:val="20"/>
        </w:rPr>
      </w:pPr>
      <w:r>
        <w:rPr>
          <w:sz w:val="20"/>
        </w:rPr>
        <w:tab/>
        <w:t>Scottsdale, Arizona 85258</w:t>
      </w:r>
    </w:p>
    <w:p w:rsidR="005F55D2" w:rsidRDefault="00F64A32">
      <w:pPr>
        <w:spacing w:line="260" w:lineRule="exact"/>
        <w:ind w:left="360" w:hanging="360"/>
        <w:rPr>
          <w:b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5946">
        <w:fldChar w:fldCharType="separate"/>
      </w:r>
      <w:r>
        <w:fldChar w:fldCharType="end"/>
      </w:r>
      <w:r>
        <w:rPr>
          <w:b/>
        </w:rPr>
        <w:tab/>
      </w:r>
      <w:r>
        <w:rPr>
          <w:b/>
          <w:sz w:val="20"/>
        </w:rPr>
        <w:t>Scottsdale Insurance Company</w:t>
      </w:r>
    </w:p>
    <w:p w:rsidR="005F55D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Home Office:</w:t>
      </w:r>
      <w:r>
        <w:rPr>
          <w:sz w:val="20"/>
        </w:rPr>
        <w:tab/>
        <w:t>One Nationwide Plaza</w:t>
      </w:r>
    </w:p>
    <w:p w:rsidR="005F55D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ab/>
        <w:t>Columbus, Ohio 43215</w:t>
      </w:r>
    </w:p>
    <w:p w:rsidR="005F55D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5F55D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ab/>
        <w:t>Scottsdale, Arizona 85258</w:t>
      </w:r>
    </w:p>
    <w:p w:rsidR="005F55D2" w:rsidRDefault="00F64A32">
      <w:pPr>
        <w:pStyle w:val="Title"/>
        <w:tabs>
          <w:tab w:val="clear" w:pos="9000"/>
          <w:tab w:val="right" w:pos="10800"/>
        </w:tabs>
        <w:spacing w:line="260" w:lineRule="exact"/>
        <w:ind w:left="360" w:hanging="360"/>
        <w:jc w:val="both"/>
        <w:rPr>
          <w:sz w:val="20"/>
        </w:rPr>
      </w:pPr>
      <w:r>
        <w:rPr>
          <w:b w:val="0"/>
          <w:sz w:val="20"/>
        </w:rPr>
        <w:br w:type="column"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  <w:t>Scottsdale Indemnity Company</w:t>
      </w:r>
    </w:p>
    <w:p w:rsidR="005F55D2" w:rsidRDefault="00F64A32">
      <w:pPr>
        <w:pStyle w:val="Title"/>
        <w:tabs>
          <w:tab w:val="clear" w:pos="9000"/>
          <w:tab w:val="right" w:pos="10800"/>
        </w:tabs>
        <w:spacing w:line="260" w:lineRule="exact"/>
        <w:ind w:left="1680" w:hanging="1320"/>
        <w:jc w:val="both"/>
        <w:rPr>
          <w:b w:val="0"/>
          <w:sz w:val="20"/>
        </w:rPr>
      </w:pPr>
      <w:r>
        <w:rPr>
          <w:b w:val="0"/>
          <w:sz w:val="20"/>
        </w:rPr>
        <w:t>Home Office:</w:t>
      </w:r>
      <w:r>
        <w:rPr>
          <w:b w:val="0"/>
          <w:sz w:val="20"/>
        </w:rPr>
        <w:tab/>
        <w:t>One Nationwide Plaza</w:t>
      </w:r>
    </w:p>
    <w:p w:rsidR="005F55D2" w:rsidRDefault="00F64A32">
      <w:pPr>
        <w:pStyle w:val="Title"/>
        <w:tabs>
          <w:tab w:val="clear" w:pos="9000"/>
          <w:tab w:val="right" w:pos="10800"/>
        </w:tabs>
        <w:spacing w:line="260" w:lineRule="exact"/>
        <w:ind w:left="1680" w:hanging="1320"/>
        <w:jc w:val="both"/>
        <w:rPr>
          <w:b w:val="0"/>
          <w:sz w:val="20"/>
        </w:rPr>
      </w:pPr>
      <w:r>
        <w:rPr>
          <w:b w:val="0"/>
          <w:sz w:val="20"/>
        </w:rPr>
        <w:tab/>
        <w:t>Columbus, Ohio 43215</w:t>
      </w:r>
    </w:p>
    <w:p w:rsidR="005F55D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5F55D2" w:rsidRDefault="00F64A32" w:rsidP="006D2C00">
      <w:pPr>
        <w:spacing w:after="140" w:line="260" w:lineRule="exact"/>
        <w:ind w:left="1680" w:hanging="1320"/>
        <w:rPr>
          <w:sz w:val="20"/>
        </w:rPr>
      </w:pPr>
      <w:r>
        <w:rPr>
          <w:sz w:val="20"/>
        </w:rPr>
        <w:tab/>
        <w:t>Scottsdale, Arizona 85258</w:t>
      </w:r>
    </w:p>
    <w:p w:rsidR="005F55D2" w:rsidRDefault="00F64A32">
      <w:pPr>
        <w:spacing w:line="260" w:lineRule="exact"/>
        <w:ind w:left="360" w:hanging="360"/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5946">
        <w:fldChar w:fldCharType="separate"/>
      </w:r>
      <w:r>
        <w:fldChar w:fldCharType="end"/>
      </w:r>
      <w:r>
        <w:rPr>
          <w:b/>
        </w:rPr>
        <w:tab/>
      </w:r>
      <w:r>
        <w:rPr>
          <w:b/>
          <w:sz w:val="20"/>
        </w:rPr>
        <w:t>Scottsdale Surplus Lines Insurance Company</w:t>
      </w:r>
    </w:p>
    <w:p w:rsidR="005F55D2" w:rsidRDefault="00F64A32">
      <w:pPr>
        <w:spacing w:line="260" w:lineRule="exact"/>
        <w:ind w:left="1680" w:hanging="1320"/>
        <w:rPr>
          <w:sz w:val="20"/>
        </w:rPr>
      </w:pPr>
      <w:r>
        <w:rPr>
          <w:sz w:val="20"/>
        </w:rPr>
        <w:t>Adm. Office:</w:t>
      </w:r>
      <w:r>
        <w:rPr>
          <w:sz w:val="20"/>
        </w:rPr>
        <w:tab/>
        <w:t>8877 North Gainey Center Drive</w:t>
      </w:r>
    </w:p>
    <w:p w:rsidR="005F55D2" w:rsidRDefault="00F64A32">
      <w:pPr>
        <w:pStyle w:val="Title"/>
        <w:tabs>
          <w:tab w:val="clear" w:pos="9000"/>
          <w:tab w:val="right" w:pos="10800"/>
        </w:tabs>
        <w:spacing w:line="260" w:lineRule="exact"/>
        <w:ind w:left="1680" w:hanging="1320"/>
        <w:jc w:val="left"/>
        <w:rPr>
          <w:b w:val="0"/>
          <w:sz w:val="20"/>
        </w:rPr>
      </w:pPr>
      <w:r>
        <w:rPr>
          <w:b w:val="0"/>
          <w:sz w:val="20"/>
        </w:rPr>
        <w:tab/>
        <w:t>Scottsdale, Arizona 85258</w:t>
      </w:r>
    </w:p>
    <w:p w:rsidR="005F55D2" w:rsidRDefault="005F55D2">
      <w:pPr>
        <w:pStyle w:val="Title"/>
        <w:tabs>
          <w:tab w:val="clear" w:pos="9000"/>
          <w:tab w:val="right" w:pos="10800"/>
        </w:tabs>
        <w:spacing w:line="260" w:lineRule="exact"/>
        <w:jc w:val="left"/>
        <w:rPr>
          <w:sz w:val="20"/>
        </w:rPr>
        <w:sectPr w:rsidR="005F55D2">
          <w:footerReference w:type="default" r:id="rId7"/>
          <w:pgSz w:w="12240" w:h="15840" w:code="1"/>
          <w:pgMar w:top="720" w:right="720" w:bottom="720" w:left="720" w:header="720" w:footer="298" w:gutter="0"/>
          <w:cols w:num="2" w:space="720" w:equalWidth="0">
            <w:col w:w="5040" w:space="720"/>
            <w:col w:w="5040"/>
          </w:cols>
        </w:sectPr>
      </w:pPr>
    </w:p>
    <w:p w:rsidR="005F55D2" w:rsidRPr="006D2C00" w:rsidRDefault="006D2C00" w:rsidP="006D2C00">
      <w:pPr>
        <w:pStyle w:val="Title"/>
        <w:spacing w:after="380" w:line="260" w:lineRule="exact"/>
        <w:rPr>
          <w:sz w:val="24"/>
        </w:rPr>
      </w:pPr>
      <w:r w:rsidRPr="006D2C00">
        <w:rPr>
          <w:sz w:val="24"/>
        </w:rPr>
        <w:t>PUBLIC ENTITY APPLICATION</w:t>
      </w:r>
      <w:r w:rsidRPr="006D2C00">
        <w:rPr>
          <w:sz w:val="24"/>
        </w:rPr>
        <w:br/>
        <w:t>COMMERCIAL UMBRELLA/EXCESS LIABILITY</w:t>
      </w:r>
    </w:p>
    <w:p w:rsidR="005F55D2" w:rsidRDefault="00F64A32">
      <w:pPr>
        <w:tabs>
          <w:tab w:val="left" w:pos="6480"/>
          <w:tab w:val="left" w:pos="6720"/>
          <w:tab w:val="right" w:pos="10800"/>
        </w:tabs>
        <w:spacing w:after="140" w:line="260" w:lineRule="exact"/>
        <w:rPr>
          <w:sz w:val="16"/>
          <w:u w:val="single"/>
        </w:rPr>
      </w:pPr>
      <w:r>
        <w:rPr>
          <w:b/>
          <w:sz w:val="20"/>
        </w:rPr>
        <w:t>Legal Name of Public Entity:</w:t>
      </w:r>
      <w:r>
        <w:rPr>
          <w:sz w:val="20"/>
        </w:rPr>
        <w:t xml:space="preserve"> </w:t>
      </w:r>
      <w:r w:rsidR="006D2C00">
        <w:rPr>
          <w:rFonts w:ascii="Courier New" w:hAnsi="Courier New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="006D2C00">
        <w:rPr>
          <w:rFonts w:ascii="Courier New" w:hAnsi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/>
          <w:sz w:val="20"/>
          <w:u w:val="single"/>
        </w:rPr>
      </w:r>
      <w:r w:rsidR="006D2C00">
        <w:rPr>
          <w:rFonts w:ascii="Courier New" w:hAnsi="Courier New"/>
          <w:sz w:val="20"/>
          <w:u w:val="single"/>
        </w:rPr>
        <w:fldChar w:fldCharType="separate"/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fldChar w:fldCharType="end"/>
      </w:r>
      <w:bookmarkEnd w:id="1"/>
      <w:r>
        <w:rPr>
          <w:sz w:val="16"/>
          <w:u w:val="single"/>
        </w:rPr>
        <w:tab/>
      </w:r>
      <w:r>
        <w:rPr>
          <w:b/>
          <w:sz w:val="20"/>
        </w:rPr>
        <w:tab/>
        <w:t>Effective Date:</w:t>
      </w:r>
      <w:r w:rsidR="006D2C00">
        <w:rPr>
          <w:b/>
          <w:sz w:val="20"/>
        </w:rPr>
        <w:t xml:space="preserve"> </w:t>
      </w:r>
      <w:r w:rsidR="006D2C00">
        <w:rPr>
          <w:rFonts w:ascii="Courier New" w:hAnsi="Courier New" w:cs="Courier New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1"/>
            </w:textInput>
          </w:ffData>
        </w:fldChar>
      </w:r>
      <w:bookmarkStart w:id="2" w:name="Text6"/>
      <w:r w:rsidR="006D2C00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 w:cs="Courier New"/>
          <w:sz w:val="20"/>
          <w:u w:val="single"/>
        </w:rPr>
      </w:r>
      <w:r w:rsidR="006D2C00">
        <w:rPr>
          <w:rFonts w:ascii="Courier New" w:hAnsi="Courier New" w:cs="Courier New"/>
          <w:sz w:val="20"/>
          <w:u w:val="single"/>
        </w:rPr>
        <w:fldChar w:fldCharType="separate"/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fldChar w:fldCharType="end"/>
      </w:r>
      <w:bookmarkEnd w:id="2"/>
      <w:r>
        <w:rPr>
          <w:sz w:val="16"/>
          <w:u w:val="single"/>
        </w:rPr>
        <w:tab/>
      </w:r>
    </w:p>
    <w:p w:rsidR="005F55D2" w:rsidRDefault="00F64A32">
      <w:pPr>
        <w:tabs>
          <w:tab w:val="left" w:pos="2880"/>
          <w:tab w:val="left" w:pos="6120"/>
          <w:tab w:val="left" w:pos="10728"/>
        </w:tabs>
        <w:spacing w:after="140" w:line="260" w:lineRule="exact"/>
        <w:rPr>
          <w:sz w:val="20"/>
        </w:rPr>
      </w:pP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$1,000,000/$1,000,000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$2,000,000/$2,000,000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$3,000,000/$3,000,000</w:t>
      </w:r>
    </w:p>
    <w:p w:rsidR="005F55D2" w:rsidRDefault="00F64A32">
      <w:pPr>
        <w:tabs>
          <w:tab w:val="left" w:pos="2880"/>
          <w:tab w:val="left" w:pos="6120"/>
          <w:tab w:val="left" w:pos="9000"/>
          <w:tab w:val="right" w:pos="10800"/>
        </w:tabs>
        <w:spacing w:after="140" w:line="260" w:lineRule="exact"/>
        <w:rPr>
          <w:sz w:val="16"/>
          <w:u w:val="single"/>
        </w:rPr>
      </w:pP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$4,000,000/$4,000,000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$5,000,000/$5,000,000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Other: $</w:t>
      </w:r>
      <w:r w:rsidR="006D2C00">
        <w:rPr>
          <w:rFonts w:ascii="Courier New" w:hAnsi="Courier New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bookmarkStart w:id="3" w:name="Text4"/>
      <w:r w:rsidR="006D2C00">
        <w:rPr>
          <w:rFonts w:ascii="Courier New" w:hAnsi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/>
          <w:sz w:val="20"/>
          <w:u w:val="single"/>
        </w:rPr>
      </w:r>
      <w:r w:rsidR="006D2C00">
        <w:rPr>
          <w:rFonts w:ascii="Courier New" w:hAnsi="Courier New"/>
          <w:sz w:val="20"/>
          <w:u w:val="single"/>
        </w:rPr>
        <w:fldChar w:fldCharType="separate"/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fldChar w:fldCharType="end"/>
      </w:r>
      <w:bookmarkEnd w:id="3"/>
      <w:r>
        <w:rPr>
          <w:sz w:val="16"/>
          <w:u w:val="single"/>
        </w:rPr>
        <w:tab/>
      </w:r>
      <w:r>
        <w:rPr>
          <w:sz w:val="20"/>
        </w:rPr>
        <w:t>/$</w:t>
      </w:r>
      <w:r w:rsidR="006D2C00">
        <w:rPr>
          <w:rFonts w:ascii="Courier New" w:hAnsi="Courier New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13"/>
            </w:textInput>
          </w:ffData>
        </w:fldChar>
      </w:r>
      <w:r w:rsidR="006D2C00">
        <w:rPr>
          <w:rFonts w:ascii="Courier New" w:hAnsi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/>
          <w:sz w:val="20"/>
          <w:u w:val="single"/>
        </w:rPr>
      </w:r>
      <w:r w:rsidR="006D2C00">
        <w:rPr>
          <w:rFonts w:ascii="Courier New" w:hAnsi="Courier New"/>
          <w:sz w:val="20"/>
          <w:u w:val="single"/>
        </w:rPr>
        <w:fldChar w:fldCharType="separate"/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p w:rsidR="005F55D2" w:rsidRDefault="00F64A32">
      <w:pPr>
        <w:tabs>
          <w:tab w:val="left" w:pos="4200"/>
          <w:tab w:val="left" w:pos="6120"/>
          <w:tab w:val="right" w:pos="10800"/>
        </w:tabs>
        <w:spacing w:after="140" w:line="260" w:lineRule="exact"/>
        <w:rPr>
          <w:sz w:val="16"/>
          <w:u w:val="single"/>
        </w:rPr>
      </w:pPr>
      <w:r>
        <w:rPr>
          <w:sz w:val="20"/>
        </w:rPr>
        <w:t>Umbrella self-insured retention requested: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$10,000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Other: $</w:t>
      </w:r>
      <w:r w:rsidR="006D2C00">
        <w:rPr>
          <w:rFonts w:ascii="Courier New" w:hAnsi="Courier New" w:cs="Courier New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4" w:name="Text5"/>
      <w:r w:rsidR="006D2C00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 w:cs="Courier New"/>
          <w:sz w:val="20"/>
          <w:u w:val="single"/>
        </w:rPr>
      </w:r>
      <w:r w:rsidR="006D2C00">
        <w:rPr>
          <w:rFonts w:ascii="Courier New" w:hAnsi="Courier New" w:cs="Courier New"/>
          <w:sz w:val="20"/>
          <w:u w:val="single"/>
        </w:rPr>
        <w:fldChar w:fldCharType="separate"/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fldChar w:fldCharType="end"/>
      </w:r>
      <w:bookmarkEnd w:id="4"/>
      <w:r>
        <w:rPr>
          <w:sz w:val="16"/>
          <w:u w:val="single"/>
        </w:rPr>
        <w:tab/>
      </w:r>
    </w:p>
    <w:p w:rsidR="005F55D2" w:rsidRDefault="00F64A32">
      <w:pPr>
        <w:tabs>
          <w:tab w:val="left" w:pos="2880"/>
          <w:tab w:val="left" w:pos="3840"/>
          <w:tab w:val="left" w:pos="4560"/>
          <w:tab w:val="left" w:pos="5280"/>
          <w:tab w:val="left" w:pos="6120"/>
          <w:tab w:val="left" w:pos="10728"/>
        </w:tabs>
        <w:spacing w:after="140" w:line="260" w:lineRule="exact"/>
        <w:rPr>
          <w:sz w:val="20"/>
        </w:rPr>
      </w:pPr>
      <w:r>
        <w:rPr>
          <w:sz w:val="20"/>
        </w:rPr>
        <w:t xml:space="preserve">Coverage desired over: </w:t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GL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Auto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EL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PO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Law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345946">
        <w:rPr>
          <w:sz w:val="20"/>
        </w:rPr>
      </w:r>
      <w:r w:rsidR="00345946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EPL</w:t>
      </w:r>
    </w:p>
    <w:p w:rsidR="005F55D2" w:rsidRDefault="00F64A32">
      <w:pPr>
        <w:tabs>
          <w:tab w:val="right" w:pos="10800"/>
        </w:tabs>
        <w:spacing w:after="140" w:line="260" w:lineRule="exact"/>
        <w:rPr>
          <w:sz w:val="16"/>
          <w:u w:val="single"/>
        </w:rPr>
      </w:pPr>
      <w:r>
        <w:rPr>
          <w:sz w:val="20"/>
        </w:rPr>
        <w:t>Underlying Insurance:</w:t>
      </w:r>
    </w:p>
    <w:p w:rsidR="005F55D2" w:rsidRDefault="00F64A32">
      <w:pPr>
        <w:tabs>
          <w:tab w:val="center" w:pos="6240"/>
        </w:tabs>
        <w:spacing w:after="140" w:line="260" w:lineRule="exact"/>
        <w:rPr>
          <w:sz w:val="20"/>
        </w:rPr>
      </w:pPr>
      <w:r>
        <w:rPr>
          <w:sz w:val="20"/>
        </w:rPr>
        <w:tab/>
        <w:t>Limits</w:t>
      </w:r>
    </w:p>
    <w:p w:rsidR="005F55D2" w:rsidRDefault="00F64A32">
      <w:pPr>
        <w:tabs>
          <w:tab w:val="left" w:pos="4800"/>
          <w:tab w:val="left" w:pos="5058"/>
          <w:tab w:val="left" w:pos="7320"/>
          <w:tab w:val="left" w:pos="10638"/>
        </w:tabs>
        <w:spacing w:after="140" w:line="260" w:lineRule="exact"/>
        <w:rPr>
          <w:sz w:val="20"/>
        </w:rPr>
      </w:pPr>
      <w:r>
        <w:rPr>
          <w:sz w:val="20"/>
        </w:rPr>
        <w:t xml:space="preserve">Employer’s Liability Carrier: </w:t>
      </w:r>
      <w:r w:rsidR="006D2C00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6D2C00">
        <w:rPr>
          <w:rFonts w:ascii="Courier New" w:hAnsi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/>
          <w:sz w:val="20"/>
          <w:u w:val="single"/>
        </w:rPr>
      </w:r>
      <w:r w:rsidR="006D2C00">
        <w:rPr>
          <w:rFonts w:ascii="Courier New" w:hAnsi="Courier New"/>
          <w:sz w:val="20"/>
          <w:u w:val="single"/>
        </w:rPr>
        <w:fldChar w:fldCharType="separate"/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  <w:r>
        <w:rPr>
          <w:sz w:val="20"/>
        </w:rPr>
        <w:tab/>
        <w:t>$</w:t>
      </w:r>
      <w:r w:rsidR="006D2C00">
        <w:rPr>
          <w:rFonts w:ascii="Courier New" w:hAnsi="Courier New" w:cs="Courier New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17"/>
            </w:textInput>
          </w:ffData>
        </w:fldChar>
      </w:r>
      <w:bookmarkStart w:id="5" w:name="Text7"/>
      <w:r w:rsidR="006D2C00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 w:cs="Courier New"/>
          <w:sz w:val="20"/>
          <w:u w:val="single"/>
        </w:rPr>
      </w:r>
      <w:r w:rsidR="006D2C00">
        <w:rPr>
          <w:rFonts w:ascii="Courier New" w:hAnsi="Courier New" w:cs="Courier New"/>
          <w:sz w:val="20"/>
          <w:u w:val="single"/>
        </w:rPr>
        <w:fldChar w:fldCharType="separate"/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fldChar w:fldCharType="end"/>
      </w:r>
      <w:bookmarkEnd w:id="5"/>
      <w:r>
        <w:rPr>
          <w:sz w:val="16"/>
          <w:u w:val="single"/>
        </w:rPr>
        <w:tab/>
      </w:r>
      <w:r w:rsidRPr="004010C7">
        <w:rPr>
          <w:sz w:val="16"/>
        </w:rPr>
        <w:t xml:space="preserve"> </w:t>
      </w:r>
      <w:r>
        <w:rPr>
          <w:sz w:val="20"/>
        </w:rPr>
        <w:t>Each Accident</w:t>
      </w:r>
    </w:p>
    <w:p w:rsidR="005F55D2" w:rsidRDefault="00F64A32">
      <w:pPr>
        <w:tabs>
          <w:tab w:val="left" w:pos="4800"/>
          <w:tab w:val="left" w:pos="5058"/>
          <w:tab w:val="left" w:pos="7320"/>
          <w:tab w:val="left" w:pos="10638"/>
        </w:tabs>
        <w:spacing w:after="140" w:line="260" w:lineRule="exact"/>
        <w:rPr>
          <w:sz w:val="20"/>
        </w:rPr>
      </w:pPr>
      <w:r>
        <w:rPr>
          <w:sz w:val="20"/>
        </w:rPr>
        <w:t xml:space="preserve">Policy Number: </w:t>
      </w:r>
      <w:r w:rsidR="006D2C00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6D2C00">
        <w:rPr>
          <w:rFonts w:ascii="Courier New" w:hAnsi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/>
          <w:sz w:val="20"/>
          <w:u w:val="single"/>
        </w:rPr>
      </w:r>
      <w:r w:rsidR="006D2C00">
        <w:rPr>
          <w:rFonts w:ascii="Courier New" w:hAnsi="Courier New"/>
          <w:sz w:val="20"/>
          <w:u w:val="single"/>
        </w:rPr>
        <w:fldChar w:fldCharType="separate"/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  <w:r>
        <w:rPr>
          <w:sz w:val="20"/>
        </w:rPr>
        <w:tab/>
        <w:t>$</w:t>
      </w:r>
      <w:r w:rsidR="006D2C00">
        <w:rPr>
          <w:rFonts w:ascii="Courier New" w:hAnsi="Courier New" w:cs="Courier New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17"/>
            </w:textInput>
          </w:ffData>
        </w:fldChar>
      </w:r>
      <w:r w:rsidR="006D2C00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 w:cs="Courier New"/>
          <w:sz w:val="20"/>
          <w:u w:val="single"/>
        </w:rPr>
      </w:r>
      <w:r w:rsidR="006D2C00">
        <w:rPr>
          <w:rFonts w:ascii="Courier New" w:hAnsi="Courier New" w:cs="Courier New"/>
          <w:sz w:val="20"/>
          <w:u w:val="single"/>
        </w:rPr>
        <w:fldChar w:fldCharType="separate"/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  <w:r w:rsidRPr="004010C7">
        <w:rPr>
          <w:sz w:val="16"/>
        </w:rPr>
        <w:t xml:space="preserve"> </w:t>
      </w:r>
      <w:r>
        <w:rPr>
          <w:sz w:val="20"/>
        </w:rPr>
        <w:t>Disease Policy/Limit</w:t>
      </w:r>
    </w:p>
    <w:p w:rsidR="005F55D2" w:rsidRDefault="00F64A32">
      <w:pPr>
        <w:tabs>
          <w:tab w:val="left" w:pos="4800"/>
          <w:tab w:val="left" w:pos="5058"/>
          <w:tab w:val="left" w:pos="7320"/>
        </w:tabs>
        <w:spacing w:after="140" w:line="260" w:lineRule="exact"/>
        <w:rPr>
          <w:sz w:val="20"/>
        </w:rPr>
      </w:pPr>
      <w:r>
        <w:rPr>
          <w:sz w:val="20"/>
        </w:rPr>
        <w:t xml:space="preserve">Policy Dates: </w:t>
      </w:r>
      <w:r w:rsidR="006D2C00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6D2C00">
        <w:rPr>
          <w:rFonts w:ascii="Courier New" w:hAnsi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/>
          <w:sz w:val="20"/>
          <w:u w:val="single"/>
        </w:rPr>
      </w:r>
      <w:r w:rsidR="006D2C00">
        <w:rPr>
          <w:rFonts w:ascii="Courier New" w:hAnsi="Courier New"/>
          <w:sz w:val="20"/>
          <w:u w:val="single"/>
        </w:rPr>
        <w:fldChar w:fldCharType="separate"/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t> </w:t>
      </w:r>
      <w:r w:rsidR="006D2C00"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  <w:r>
        <w:rPr>
          <w:sz w:val="20"/>
        </w:rPr>
        <w:tab/>
        <w:t>$</w:t>
      </w:r>
      <w:r w:rsidR="006D2C00">
        <w:rPr>
          <w:rFonts w:ascii="Courier New" w:hAnsi="Courier New" w:cs="Courier New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17"/>
            </w:textInput>
          </w:ffData>
        </w:fldChar>
      </w:r>
      <w:r w:rsidR="006D2C00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6D2C00">
        <w:rPr>
          <w:rFonts w:ascii="Courier New" w:hAnsi="Courier New" w:cs="Courier New"/>
          <w:sz w:val="20"/>
          <w:u w:val="single"/>
        </w:rPr>
      </w:r>
      <w:r w:rsidR="006D2C00">
        <w:rPr>
          <w:rFonts w:ascii="Courier New" w:hAnsi="Courier New" w:cs="Courier New"/>
          <w:sz w:val="20"/>
          <w:u w:val="single"/>
        </w:rPr>
        <w:fldChar w:fldCharType="separate"/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t> </w:t>
      </w:r>
      <w:r w:rsidR="006D2C00">
        <w:rPr>
          <w:rFonts w:ascii="Courier New" w:hAnsi="Courier New" w:cs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  <w:r w:rsidRPr="004010C7">
        <w:rPr>
          <w:sz w:val="16"/>
        </w:rPr>
        <w:t xml:space="preserve"> </w:t>
      </w:r>
      <w:r>
        <w:rPr>
          <w:sz w:val="20"/>
        </w:rPr>
        <w:t>Disease Each Employee</w:t>
      </w:r>
    </w:p>
    <w:p w:rsidR="005F55D2" w:rsidRDefault="00F64A32" w:rsidP="004010C7">
      <w:pPr>
        <w:tabs>
          <w:tab w:val="left" w:pos="10548"/>
        </w:tabs>
        <w:spacing w:after="60" w:line="260" w:lineRule="exact"/>
        <w:jc w:val="both"/>
        <w:rPr>
          <w:sz w:val="20"/>
        </w:rPr>
      </w:pPr>
      <w:r>
        <w:rPr>
          <w:sz w:val="20"/>
        </w:rPr>
        <w:t>Previous experience: If not described elsewhere, please give details of all liability claims exceeding $25,000 or occurrences that may give rise to claims during the past five years.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55D2" w:rsidTr="006D2C00">
        <w:trPr>
          <w:trHeight w:hRule="exact" w:val="140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5F55D2" w:rsidRDefault="00F64A32" w:rsidP="006D2C00">
            <w:pPr>
              <w:spacing w:line="260" w:lineRule="exact"/>
              <w:rPr>
                <w:rFonts w:ascii="Courier New" w:hAnsi="Courier New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822960</wp:posOffset>
                      </wp:positionV>
                      <wp:extent cx="6858000" cy="0"/>
                      <wp:effectExtent l="0" t="0" r="19050" b="1905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A4AC9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8pt" to="540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1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655320</wp:posOffset>
                      </wp:positionV>
                      <wp:extent cx="6858000" cy="0"/>
                      <wp:effectExtent l="0" t="0" r="19050" b="1905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DC188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6pt" to="540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qOEQIAACg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487680</wp:posOffset>
                      </wp:positionV>
                      <wp:extent cx="6858000" cy="0"/>
                      <wp:effectExtent l="0" t="0" r="19050" b="190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8E57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4pt" to="54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Xv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6858000" cy="0"/>
                      <wp:effectExtent l="0" t="0" r="1905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46D35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2pt" to="54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IC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152400</wp:posOffset>
                      </wp:positionV>
                      <wp:extent cx="685800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1DDB7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ru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" o:allowincell="f" strokeweight=".5pt"/>
                  </w:pict>
                </mc:Fallback>
              </mc:AlternateContent>
            </w:r>
            <w:r w:rsidR="006D2C00">
              <w:rPr>
                <w:rFonts w:ascii="Courier New" w:hAnsi="Courier New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35"/>
                  </w:textInput>
                </w:ffData>
              </w:fldChar>
            </w:r>
            <w:bookmarkStart w:id="6" w:name="Text3"/>
            <w:r w:rsidR="006D2C00">
              <w:rPr>
                <w:rFonts w:ascii="Courier New" w:hAnsi="Courier New"/>
                <w:sz w:val="20"/>
              </w:rPr>
              <w:instrText xml:space="preserve"> FORMTEXT </w:instrText>
            </w:r>
            <w:r w:rsidR="006D2C00">
              <w:rPr>
                <w:rFonts w:ascii="Courier New" w:hAnsi="Courier New"/>
                <w:sz w:val="20"/>
              </w:rPr>
            </w:r>
            <w:r w:rsidR="006D2C00">
              <w:rPr>
                <w:rFonts w:ascii="Courier New" w:hAnsi="Courier New"/>
                <w:sz w:val="20"/>
              </w:rPr>
              <w:fldChar w:fldCharType="separate"/>
            </w:r>
            <w:r w:rsidR="006D2C00">
              <w:rPr>
                <w:rFonts w:ascii="Courier New" w:hAnsi="Courier New"/>
                <w:sz w:val="20"/>
              </w:rPr>
              <w:t> </w:t>
            </w:r>
            <w:r w:rsidR="006D2C00">
              <w:rPr>
                <w:rFonts w:ascii="Courier New" w:hAnsi="Courier New"/>
                <w:sz w:val="20"/>
              </w:rPr>
              <w:t> </w:t>
            </w:r>
            <w:r w:rsidR="006D2C00">
              <w:rPr>
                <w:rFonts w:ascii="Courier New" w:hAnsi="Courier New"/>
                <w:sz w:val="20"/>
              </w:rPr>
              <w:t> </w:t>
            </w:r>
            <w:r w:rsidR="006D2C00">
              <w:rPr>
                <w:rFonts w:ascii="Courier New" w:hAnsi="Courier New"/>
                <w:sz w:val="20"/>
              </w:rPr>
              <w:t> </w:t>
            </w:r>
            <w:r w:rsidR="006D2C00">
              <w:rPr>
                <w:rFonts w:ascii="Courier New" w:hAnsi="Courier New"/>
                <w:sz w:val="20"/>
              </w:rPr>
              <w:t> </w:t>
            </w:r>
            <w:r w:rsidR="006D2C00">
              <w:rPr>
                <w:rFonts w:ascii="Courier New" w:hAnsi="Courier New"/>
                <w:sz w:val="20"/>
              </w:rPr>
              <w:fldChar w:fldCharType="end"/>
            </w:r>
            <w:bookmarkEnd w:id="6"/>
          </w:p>
        </w:tc>
      </w:tr>
    </w:tbl>
    <w:p w:rsidR="005F55D2" w:rsidRDefault="00F6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  <w:tab w:val="left" w:pos="3480"/>
          <w:tab w:val="left" w:pos="4080"/>
          <w:tab w:val="left" w:pos="4680"/>
          <w:tab w:val="left" w:pos="5280"/>
          <w:tab w:val="left" w:pos="10548"/>
        </w:tabs>
        <w:spacing w:before="140" w:after="140" w:line="260" w:lineRule="exact"/>
        <w:jc w:val="center"/>
        <w:rPr>
          <w:b/>
        </w:rPr>
      </w:pPr>
      <w:r>
        <w:rPr>
          <w:b/>
          <w:sz w:val="20"/>
        </w:rPr>
        <w:t>Note: Final terms and conditions of coverage are outlined in each individual binder of coverage.</w:t>
      </w:r>
    </w:p>
    <w:sectPr w:rsidR="005F5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FD" w:rsidRDefault="005543FD">
      <w:r>
        <w:separator/>
      </w:r>
    </w:p>
  </w:endnote>
  <w:endnote w:type="continuationSeparator" w:id="0">
    <w:p w:rsidR="005543FD" w:rsidRDefault="0055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D2" w:rsidRDefault="00F64A32" w:rsidP="00A83B6A">
    <w:pPr>
      <w:pStyle w:val="Footer"/>
      <w:tabs>
        <w:tab w:val="clear" w:pos="4320"/>
        <w:tab w:val="clear" w:pos="8640"/>
        <w:tab w:val="center" w:pos="5400"/>
        <w:tab w:val="right" w:pos="13410"/>
      </w:tabs>
      <w:spacing w:before="60"/>
      <w:jc w:val="center"/>
      <w:rPr>
        <w:sz w:val="16"/>
      </w:rPr>
    </w:pPr>
    <w:r>
      <w:rPr>
        <w:sz w:val="16"/>
      </w:rPr>
      <w:t>PE-APP-UMB-GA (1-17)</w:t>
    </w:r>
    <w:r w:rsidR="00A83B6A">
      <w:rPr>
        <w:sz w:val="16"/>
      </w:rPr>
      <w:tab/>
    </w:r>
    <w:r w:rsidR="00A83B6A">
      <w:rPr>
        <w:sz w:val="16"/>
      </w:rPr>
      <w:tab/>
    </w:r>
    <w:r w:rsidR="00A83B6A" w:rsidRPr="00A83B6A">
      <w:rPr>
        <w:noProof/>
        <w:sz w:val="16"/>
      </w:rPr>
      <w:drawing>
        <wp:inline distT="0" distB="0" distL="0" distR="0" wp14:anchorId="26B5436E" wp14:editId="12E89487">
          <wp:extent cx="886743" cy="347472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dEagle Horiz NW K-WhiteEagle-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43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5D2" w:rsidRDefault="005F55D2">
    <w:pPr>
      <w:pStyle w:val="Footer"/>
      <w:tabs>
        <w:tab w:val="clear" w:pos="4320"/>
        <w:tab w:val="clear" w:pos="8640"/>
        <w:tab w:val="center" w:pos="5400"/>
        <w:tab w:val="right" w:pos="13410"/>
      </w:tabs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D2" w:rsidRDefault="005F5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D2" w:rsidRDefault="00F64A32">
    <w:pPr>
      <w:pStyle w:val="Footer"/>
      <w:tabs>
        <w:tab w:val="clear" w:pos="4320"/>
        <w:tab w:val="clear" w:pos="8640"/>
        <w:tab w:val="right" w:pos="10800"/>
        <w:tab w:val="right" w:pos="13410"/>
      </w:tabs>
      <w:rPr>
        <w:sz w:val="16"/>
      </w:rPr>
    </w:pPr>
    <w:r>
      <w:rPr>
        <w:sz w:val="16"/>
      </w:rPr>
      <w:t>PE-APP-UMB-GA (10-04</w:t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D2" w:rsidRDefault="005F5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FD" w:rsidRDefault="005543FD">
      <w:r>
        <w:separator/>
      </w:r>
    </w:p>
  </w:footnote>
  <w:footnote w:type="continuationSeparator" w:id="0">
    <w:p w:rsidR="005543FD" w:rsidRDefault="0055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D2" w:rsidRDefault="005F5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D2" w:rsidRDefault="005F55D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D2" w:rsidRDefault="005F5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2BAB"/>
    <w:multiLevelType w:val="singleLevel"/>
    <w:tmpl w:val="28A49F36"/>
    <w:lvl w:ilvl="0">
      <w:start w:val="2"/>
      <w:numFmt w:val="upperRoman"/>
      <w:pStyle w:val="Heading1"/>
      <w:lvlText w:val="%1."/>
      <w:lvlJc w:val="left"/>
      <w:pPr>
        <w:tabs>
          <w:tab w:val="num" w:pos="3588"/>
        </w:tabs>
        <w:ind w:left="3588" w:hanging="3588"/>
      </w:pPr>
      <w:rPr>
        <w:rFonts w:hint="default"/>
      </w:rPr>
    </w:lvl>
  </w:abstractNum>
  <w:abstractNum w:abstractNumId="1" w15:restartNumberingAfterBreak="0">
    <w:nsid w:val="6BBF44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6F2945BA"/>
    <w:multiLevelType w:val="singleLevel"/>
    <w:tmpl w:val="D724FF68"/>
    <w:lvl w:ilvl="0">
      <w:start w:val="2"/>
      <w:numFmt w:val="upperRoman"/>
      <w:pStyle w:val="Heading2"/>
      <w:lvlText w:val="%1."/>
      <w:lvlJc w:val="left"/>
      <w:pPr>
        <w:tabs>
          <w:tab w:val="num" w:pos="4332"/>
        </w:tabs>
        <w:ind w:left="4332" w:hanging="43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autoHyphenation/>
  <w:consecutiveHyphenLimit w:val="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32"/>
    <w:rsid w:val="00345946"/>
    <w:rsid w:val="003516C8"/>
    <w:rsid w:val="004010C7"/>
    <w:rsid w:val="005543FD"/>
    <w:rsid w:val="005F55D2"/>
    <w:rsid w:val="006653D7"/>
    <w:rsid w:val="006D2C00"/>
    <w:rsid w:val="00A83B6A"/>
    <w:rsid w:val="00DF14F1"/>
    <w:rsid w:val="00F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9ED825-4D0C-4D34-B025-E150A5C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3588"/>
        <w:tab w:val="center" w:pos="5400"/>
      </w:tabs>
      <w:spacing w:before="60"/>
      <w:ind w:left="0" w:firstLine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tabs>
        <w:tab w:val="center" w:pos="5400"/>
      </w:tabs>
      <w:spacing w:before="60"/>
      <w:ind w:left="4334" w:hanging="4334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left="252" w:hanging="252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252" w:hanging="252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9000"/>
      </w:tabs>
      <w:spacing w:before="12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center" w:pos="5400"/>
      </w:tabs>
      <w:spacing w:before="120"/>
      <w:jc w:val="right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088-1">
    <w:name w:val="P2088-1"/>
    <w:basedOn w:val="Normal"/>
    <w:pPr>
      <w:ind w:left="720" w:right="1440"/>
      <w:jc w:val="both"/>
    </w:pPr>
  </w:style>
  <w:style w:type="paragraph" w:customStyle="1" w:styleId="P2088-2">
    <w:name w:val="P2088-2"/>
    <w:basedOn w:val="P2088-1"/>
    <w:pPr>
      <w:ind w:left="1440" w:hanging="720"/>
    </w:pPr>
  </w:style>
  <w:style w:type="paragraph" w:customStyle="1" w:styleId="P2088-A">
    <w:name w:val="P2088-A"/>
    <w:basedOn w:val="Normal"/>
    <w:pPr>
      <w:ind w:left="2160" w:right="2160" w:hanging="720"/>
      <w:jc w:val="both"/>
    </w:pPr>
  </w:style>
  <w:style w:type="paragraph" w:customStyle="1" w:styleId="P2088-NORMAL">
    <w:name w:val="P2088-NORMAL"/>
    <w:basedOn w:val="Normal"/>
    <w:pPr>
      <w:ind w:left="1440" w:right="2160"/>
      <w:jc w:val="both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tabs>
        <w:tab w:val="left" w:pos="9000"/>
      </w:tabs>
      <w:jc w:val="center"/>
    </w:pPr>
    <w:rPr>
      <w:b/>
      <w:sz w:val="21"/>
    </w:rPr>
  </w:style>
  <w:style w:type="paragraph" w:styleId="BodyText">
    <w:name w:val="Body Text"/>
    <w:basedOn w:val="Normal"/>
    <w:semiHidden/>
    <w:pPr>
      <w:spacing w:before="120" w:after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ENTITY APPLICATION COMMERCIAL UMBRELLA/EXCESS LIABILITY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ENTITY APPLICATION COMMERCIAL UMBRELLA/EXCESS LIABILITY</dc:title>
  <dc:subject>PE-APP-UMB-GA (1-17)</dc:subject>
  <dc:creator>MARY CLAIR</dc:creator>
  <cp:keywords/>
  <dc:description/>
  <cp:lastModifiedBy>Harriet Diamantidis</cp:lastModifiedBy>
  <cp:revision>2</cp:revision>
  <cp:lastPrinted>2017-01-31T14:35:00Z</cp:lastPrinted>
  <dcterms:created xsi:type="dcterms:W3CDTF">2018-09-12T20:10:00Z</dcterms:created>
  <dcterms:modified xsi:type="dcterms:W3CDTF">2018-09-12T20:10:00Z</dcterms:modified>
</cp:coreProperties>
</file>